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9" w:rsidRDefault="00966834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Humenné</w:t>
      </w:r>
    </w:p>
    <w:p w:rsidR="005F7319" w:rsidRDefault="00966834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5F7319" w:rsidRDefault="005F7319">
      <w:pPr>
        <w:pStyle w:val="Normlnywebov"/>
        <w:jc w:val="center"/>
        <w:rPr>
          <w:sz w:val="23"/>
          <w:szCs w:val="23"/>
        </w:rPr>
      </w:pPr>
    </w:p>
    <w:p w:rsidR="005F7319" w:rsidRDefault="00966834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</w:t>
      </w:r>
      <w:proofErr w:type="spellStart"/>
      <w:r>
        <w:rPr>
          <w:sz w:val="23"/>
          <w:szCs w:val="23"/>
        </w:rPr>
        <w:t>násl</w:t>
      </w:r>
      <w:proofErr w:type="spellEnd"/>
      <w:r>
        <w:rPr>
          <w:sz w:val="23"/>
          <w:szCs w:val="23"/>
        </w:rPr>
        <w:t>. Obchodného zákonníka v znení neskorších predpisov, v súlade so zákonom č.</w:t>
      </w:r>
      <w:r>
        <w:rPr>
          <w:sz w:val="23"/>
          <w:szCs w:val="23"/>
        </w:rPr>
        <w:t xml:space="preserve"> 446/2001 Z. z. o majetku vyšších územných celkov v znení neskorších predpisov a v nadväznosti na „Zásady hospodárenia a nakladania s majetkom Prešovského samosprávneho kraja“ v platnom znení</w:t>
      </w:r>
    </w:p>
    <w:p w:rsidR="005F7319" w:rsidRDefault="00966834">
      <w:pPr>
        <w:pStyle w:val="Normlnywebov"/>
        <w:jc w:val="center"/>
      </w:pPr>
      <w:r>
        <w:rPr>
          <w:rStyle w:val="StrongEmphasis"/>
          <w:sz w:val="23"/>
          <w:szCs w:val="23"/>
        </w:rPr>
        <w:t xml:space="preserve">vyhlasuje obchodnú verejnú súťaž (O.V.S.)  na podávanie návrhov </w:t>
      </w:r>
      <w:r>
        <w:rPr>
          <w:rStyle w:val="StrongEmphasis"/>
          <w:sz w:val="23"/>
          <w:szCs w:val="23"/>
        </w:rPr>
        <w:t>na uzatvorenie nájomnej zmluvy na prenájom nehnuteľného majetku PSK zvereného do správy správcu majetku – vyhlasovateľa obchodnej verejnej súťaže</w:t>
      </w:r>
    </w:p>
    <w:p w:rsidR="005F7319" w:rsidRDefault="00966834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5F7319" w:rsidRDefault="00966834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</w:p>
    <w:p w:rsidR="005F7319" w:rsidRDefault="00966834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</w:p>
    <w:p w:rsidR="005F7319" w:rsidRDefault="009668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5F7319" w:rsidRDefault="009668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5F7319" w:rsidRDefault="009668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5F7319" w:rsidRDefault="0096683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:rsidR="005F7319" w:rsidRDefault="00966834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</w:t>
      </w:r>
      <w:proofErr w:type="spellStart"/>
      <w:r>
        <w:rPr>
          <w:color w:val="000000"/>
          <w:sz w:val="23"/>
          <w:szCs w:val="23"/>
        </w:rPr>
        <w:t>Gáborová</w:t>
      </w:r>
      <w:proofErr w:type="spellEnd"/>
      <w:r>
        <w:rPr>
          <w:color w:val="000000"/>
          <w:sz w:val="23"/>
          <w:szCs w:val="23"/>
        </w:rPr>
        <w:t xml:space="preserve">, vedúca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:rsidR="005F7319" w:rsidRDefault="00966834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r>
        <w:rPr>
          <w:color w:val="000000"/>
          <w:sz w:val="23"/>
          <w:szCs w:val="23"/>
        </w:rPr>
        <w:t xml:space="preserve">                                                      ekonomických činností</w:t>
      </w:r>
    </w:p>
    <w:p w:rsidR="005F7319" w:rsidRDefault="00966834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5F7319" w:rsidRDefault="005F7319">
      <w:pPr>
        <w:pStyle w:val="Standard"/>
        <w:autoSpaceDE w:val="0"/>
        <w:rPr>
          <w:color w:val="000000"/>
          <w:sz w:val="23"/>
          <w:szCs w:val="23"/>
        </w:rPr>
      </w:pPr>
    </w:p>
    <w:p w:rsidR="005F7319" w:rsidRDefault="00966834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5F7319" w:rsidRDefault="005F7319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5F7319" w:rsidRDefault="00966834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5F7319" w:rsidRDefault="005F7319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5F7319" w:rsidRDefault="00966834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vyhlasovateľa, </w:t>
      </w:r>
      <w:r>
        <w:rPr>
          <w:sz w:val="23"/>
          <w:szCs w:val="23"/>
        </w:rPr>
        <w:t xml:space="preserve">zapísaného na LV č. 8359  </w:t>
      </w:r>
      <w:proofErr w:type="spell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 Humenné v meste Humenné, na Mierovej ulici 1973/79, a to nebytové priestory v montovanej stavbe so súpisným číslom 1973 na parcele KN C 2891/2 - prenajímaná</w:t>
      </w:r>
      <w:r>
        <w:rPr>
          <w:bCs/>
          <w:sz w:val="23"/>
          <w:szCs w:val="23"/>
        </w:rPr>
        <w:t xml:space="preserve"> plocha nebytového priestoru je 324 m</w:t>
      </w:r>
      <w:r>
        <w:rPr>
          <w:bCs/>
          <w:sz w:val="23"/>
          <w:szCs w:val="23"/>
          <w:vertAlign w:val="superscript"/>
        </w:rPr>
        <w:t xml:space="preserve">2 </w:t>
      </w:r>
      <w:r>
        <w:rPr>
          <w:bCs/>
          <w:sz w:val="23"/>
          <w:szCs w:val="23"/>
        </w:rPr>
        <w:t xml:space="preserve">a pozostáva z nasledujúcich </w:t>
      </w:r>
      <w:r>
        <w:rPr>
          <w:bCs/>
          <w:sz w:val="23"/>
          <w:szCs w:val="23"/>
        </w:rPr>
        <w:t>priestorov:</w:t>
      </w:r>
    </w:p>
    <w:p w:rsidR="005F7319" w:rsidRDefault="005F7319">
      <w:pPr>
        <w:pStyle w:val="Textbody"/>
        <w:ind w:left="1080"/>
        <w:rPr>
          <w:b w:val="0"/>
          <w:sz w:val="24"/>
          <w:u w:val="none"/>
        </w:rPr>
      </w:pPr>
    </w:p>
    <w:p w:rsidR="005F7319" w:rsidRDefault="00966834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o výmere – 324 m</w:t>
      </w:r>
      <w:r>
        <w:rPr>
          <w:b w:val="0"/>
          <w:sz w:val="24"/>
          <w:u w:val="none"/>
          <w:vertAlign w:val="superscript"/>
        </w:rPr>
        <w:t>2</w:t>
      </w:r>
    </w:p>
    <w:p w:rsidR="005F7319" w:rsidRDefault="005F7319">
      <w:pPr>
        <w:pStyle w:val="Textbody"/>
        <w:ind w:left="1080"/>
        <w:rPr>
          <w:b w:val="0"/>
          <w:sz w:val="24"/>
          <w:u w:val="none"/>
        </w:rPr>
      </w:pPr>
    </w:p>
    <w:p w:rsidR="005F7319" w:rsidRDefault="009668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sklad, výroba, garáž</w:t>
      </w:r>
    </w:p>
    <w:p w:rsidR="005F7319" w:rsidRDefault="005F7319">
      <w:pPr>
        <w:pStyle w:val="Textbody"/>
        <w:rPr>
          <w:b w:val="0"/>
          <w:sz w:val="24"/>
          <w:u w:val="none"/>
        </w:rPr>
      </w:pPr>
    </w:p>
    <w:p w:rsidR="005F7319" w:rsidRDefault="009668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Priestor na prenájom sa poskytuje bez prívodu vody, bez kúrenia a sociálneho zariadenia.</w:t>
      </w:r>
    </w:p>
    <w:p w:rsidR="005F7319" w:rsidRDefault="005F7319">
      <w:pPr>
        <w:pStyle w:val="Textbody"/>
        <w:rPr>
          <w:b w:val="0"/>
          <w:sz w:val="24"/>
          <w:u w:val="none"/>
        </w:rPr>
      </w:pPr>
    </w:p>
    <w:p w:rsidR="005F7319" w:rsidRDefault="00966834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5F7319" w:rsidRDefault="005F7319">
      <w:pPr>
        <w:pStyle w:val="Textbody"/>
        <w:rPr>
          <w:b w:val="0"/>
          <w:sz w:val="24"/>
          <w:u w:val="none"/>
        </w:rPr>
      </w:pPr>
    </w:p>
    <w:p w:rsidR="005F7319" w:rsidRDefault="009668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</w:t>
      </w:r>
      <w:r>
        <w:rPr>
          <w:b w:val="0"/>
          <w:sz w:val="24"/>
          <w:u w:val="none"/>
        </w:rPr>
        <w:t xml:space="preserve">č. 446/2001 Z. z. o majetku vyšších územných celkov v znení neskorších predpisov v spojení s § 2 ods. 1, 3 zákona č. 315/2016 Z. z. o registri partnerov verejného sektora a o zmene a doplnení niektorých zákonov v znení neskorších predpisov </w:t>
      </w:r>
      <w:r>
        <w:rPr>
          <w:b w:val="0"/>
          <w:sz w:val="24"/>
        </w:rPr>
        <w:t xml:space="preserve">záujemca, ktorý </w:t>
      </w:r>
      <w:r>
        <w:rPr>
          <w:b w:val="0"/>
          <w:sz w:val="24"/>
        </w:rPr>
        <w:t>nie je subjektom verejnej správy a ktorý má povinnosť zapisovať sa do registra partnerov verejného sektora, môže byť nadobúdateľom majetku vyššieho územného celku, práv k majetku alebo iných majetkových práv, ktorých všeobecná hodnota úhrnne prevyšuje sumu</w:t>
      </w:r>
      <w:r>
        <w:rPr>
          <w:b w:val="0"/>
          <w:sz w:val="24"/>
        </w:rPr>
        <w:t xml:space="preserve"> 100.000,- € </w:t>
      </w:r>
      <w:r>
        <w:rPr>
          <w:b w:val="0"/>
          <w:sz w:val="24"/>
          <w:u w:val="none"/>
        </w:rPr>
        <w:t>l</w:t>
      </w:r>
      <w:r>
        <w:rPr>
          <w:b w:val="0"/>
          <w:sz w:val="24"/>
          <w:u w:val="none"/>
        </w:rPr>
        <w:t xml:space="preserve">en vtedy, </w:t>
      </w:r>
      <w:r>
        <w:rPr>
          <w:sz w:val="24"/>
          <w:u w:val="none"/>
        </w:rPr>
        <w:t xml:space="preserve">ak je zapísaný v registri partnerov verejného </w:t>
      </w:r>
      <w:r>
        <w:rPr>
          <w:sz w:val="24"/>
          <w:u w:val="none"/>
        </w:rPr>
        <w:lastRenderedPageBreak/>
        <w:t>sektora</w:t>
      </w:r>
      <w:r>
        <w:rPr>
          <w:b w:val="0"/>
          <w:sz w:val="24"/>
          <w:u w:val="none"/>
        </w:rPr>
        <w:t xml:space="preserve"> podľa z. č. 315/2016 Z. z. o registri partnerov verejného sektora a o zmene a doplnení niektorých zákonov v znení neskorších predpisov.</w:t>
      </w:r>
    </w:p>
    <w:p w:rsidR="005F7319" w:rsidRDefault="005F7319">
      <w:pPr>
        <w:pStyle w:val="Textbody"/>
        <w:rPr>
          <w:b w:val="0"/>
          <w:sz w:val="24"/>
          <w:u w:val="none"/>
        </w:rPr>
      </w:pPr>
    </w:p>
    <w:p w:rsidR="005F7319" w:rsidRDefault="00966834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t.j. povinno</w:t>
      </w:r>
      <w:r>
        <w:rPr>
          <w:b w:val="0"/>
          <w:sz w:val="24"/>
          <w:u w:val="none"/>
        </w:rPr>
        <w:t>sť byť zapísaný v registri partnerov verejného sektora musí byť splnená najneskôr ku dňu podania návrhu.</w:t>
      </w:r>
    </w:p>
    <w:p w:rsidR="005F7319" w:rsidRDefault="005F7319">
      <w:pPr>
        <w:pStyle w:val="Textbody"/>
        <w:ind w:left="1080"/>
        <w:rPr>
          <w:sz w:val="24"/>
          <w:u w:val="none"/>
        </w:rPr>
      </w:pPr>
    </w:p>
    <w:p w:rsidR="005F7319" w:rsidRDefault="00966834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trvá:</w:t>
      </w:r>
    </w:p>
    <w:p w:rsidR="005F7319" w:rsidRDefault="00966834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</w:t>
      </w:r>
      <w:r>
        <w:rPr>
          <w:b w:val="0"/>
          <w:sz w:val="24"/>
          <w:u w:val="none"/>
        </w:rPr>
        <w:t>jených s užívaním majetku minimálne v nasledovnej výške za m</w:t>
      </w:r>
      <w:r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 xml:space="preserve"> na rok:</w:t>
      </w:r>
    </w:p>
    <w:p w:rsidR="005F7319" w:rsidRDefault="005F7319">
      <w:pPr>
        <w:pStyle w:val="Textbody"/>
        <w:ind w:left="720"/>
        <w:rPr>
          <w:b w:val="0"/>
          <w:sz w:val="24"/>
          <w:u w:val="none"/>
        </w:rPr>
      </w:pPr>
    </w:p>
    <w:p w:rsidR="005F7319" w:rsidRDefault="00966834">
      <w:pPr>
        <w:pStyle w:val="Textbody"/>
        <w:numPr>
          <w:ilvl w:val="0"/>
          <w:numId w:val="1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13,20 € s DPH/m</w:t>
      </w:r>
      <w:r>
        <w:rPr>
          <w:b w:val="0"/>
          <w:sz w:val="24"/>
          <w:u w:val="none"/>
          <w:vertAlign w:val="superscript"/>
        </w:rPr>
        <w:t>2</w:t>
      </w:r>
      <w:r>
        <w:rPr>
          <w:b w:val="0"/>
          <w:sz w:val="24"/>
          <w:u w:val="none"/>
        </w:rPr>
        <w:t>/rok</w:t>
      </w:r>
    </w:p>
    <w:p w:rsidR="005F7319" w:rsidRDefault="005F7319">
      <w:pPr>
        <w:pStyle w:val="Textbody"/>
        <w:ind w:left="1069"/>
        <w:rPr>
          <w:b w:val="0"/>
          <w:sz w:val="24"/>
          <w:u w:val="none"/>
        </w:rPr>
      </w:pPr>
    </w:p>
    <w:p w:rsidR="005F7319" w:rsidRDefault="00966834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Nájomné bude fakturované mesačne dopredu. K nájmu budú nájomníkovi fakturované aj náklady za dodané služby spojené s užívaním priestorov, a to </w:t>
      </w:r>
      <w:r>
        <w:rPr>
          <w:b w:val="0"/>
          <w:sz w:val="24"/>
          <w:u w:val="none"/>
        </w:rPr>
        <w:t>najmä: dodávka elektrickej energie a ostatné.</w:t>
      </w:r>
    </w:p>
    <w:p w:rsidR="005F7319" w:rsidRDefault="00966834">
      <w:pPr>
        <w:pStyle w:val="Textbody"/>
        <w:ind w:left="709"/>
        <w:rPr>
          <w:b w:val="0"/>
          <w:color w:val="333333"/>
          <w:sz w:val="24"/>
          <w:u w:val="none"/>
        </w:rPr>
      </w:pPr>
      <w:r>
        <w:rPr>
          <w:b w:val="0"/>
          <w:color w:val="333333"/>
          <w:sz w:val="24"/>
          <w:u w:val="none"/>
        </w:rPr>
        <w:t>Nájomcovi z prenájmu priestoru vzniká povinnosť 3 - mesačného depozitu nájomného.</w:t>
      </w:r>
    </w:p>
    <w:p w:rsidR="005F7319" w:rsidRDefault="00966834">
      <w:pPr>
        <w:pStyle w:val="Textbody"/>
        <w:numPr>
          <w:ilvl w:val="0"/>
          <w:numId w:val="11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Prenajímateľ je oprávnený zvýšiť ročné nájomné o mieru inflácie jednostranne v súlade s platnými Zásadami hospodárenia a </w:t>
      </w:r>
      <w:r>
        <w:rPr>
          <w:b w:val="0"/>
          <w:sz w:val="24"/>
          <w:u w:val="none"/>
        </w:rPr>
        <w:t>nakladania s majetkom PSK formou písomného oznámenia nájomcovi tak, že celková výška nájomného platná k 31.12. bežného roka sa prenásobí koeficientom miery inflácie, ktorú zverejní Štatistický úrad Slovenskej republiky za predchádzajúci rok.</w:t>
      </w:r>
    </w:p>
    <w:p w:rsidR="005F7319" w:rsidRDefault="009668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</w:t>
      </w:r>
      <w:r>
        <w:rPr>
          <w:b w:val="0"/>
          <w:sz w:val="24"/>
          <w:u w:val="none"/>
        </w:rPr>
        <w:t xml:space="preserve"> zhodnotenia a údržbu, ktoré si nehnuteľný majetok bude vyžadovať počas doby nájmu, vykoná nájomca po predchádzajúcom písomnom súhlase prenajímateľa na vlastné náklady a v súlade so všeobecnými záväznými právnymi predpismi a nájomca nebude požadovať od pre</w:t>
      </w:r>
      <w:r>
        <w:rPr>
          <w:b w:val="0"/>
          <w:sz w:val="24"/>
          <w:u w:val="none"/>
        </w:rPr>
        <w:t>najímateľa finančnú ani žiadnu inú kompenzáciu finančných prostriedkov ním vložených do opráv, zhodnotenia a údržby predmetu nájmu.</w:t>
      </w:r>
    </w:p>
    <w:p w:rsidR="005F7319" w:rsidRDefault="009668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5F7319" w:rsidRDefault="00966834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odo dňa nadobudnutia účinnosti zm</w:t>
      </w:r>
      <w:r>
        <w:rPr>
          <w:b w:val="0"/>
          <w:sz w:val="24"/>
          <w:u w:val="none"/>
        </w:rPr>
        <w:t>luvy.</w:t>
      </w:r>
    </w:p>
    <w:p w:rsidR="005F7319" w:rsidRDefault="005F7319">
      <w:pPr>
        <w:pStyle w:val="Textbody"/>
        <w:ind w:left="720"/>
        <w:rPr>
          <w:sz w:val="23"/>
          <w:szCs w:val="23"/>
        </w:rPr>
      </w:pPr>
    </w:p>
    <w:p w:rsidR="005F7319" w:rsidRDefault="00966834">
      <w:pPr>
        <w:pStyle w:val="Textbody"/>
        <w:numPr>
          <w:ilvl w:val="0"/>
          <w:numId w:val="12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5F7319" w:rsidRDefault="00966834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 Humenné</w:t>
      </w:r>
    </w:p>
    <w:p w:rsidR="005F7319" w:rsidRDefault="00966834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11.09.2018 do 14.00 hod. </w:t>
      </w:r>
      <w:r>
        <w:rPr>
          <w:sz w:val="23"/>
          <w:szCs w:val="23"/>
        </w:rPr>
        <w:t>v zapečatenej obálke s výrazným označením</w:t>
      </w:r>
    </w:p>
    <w:p w:rsidR="005F7319" w:rsidRDefault="00966834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</w:t>
      </w:r>
      <w:r>
        <w:rPr>
          <w:b/>
          <w:bCs/>
          <w:sz w:val="23"/>
          <w:szCs w:val="23"/>
        </w:rPr>
        <w:t xml:space="preserve"> verejná súťaž – Nájom nebytových priestorov – neotvárať!“</w:t>
      </w:r>
    </w:p>
    <w:p w:rsidR="005F7319" w:rsidRDefault="00966834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>„Identifikácia záujemcu podľa výpisu z obchodného registra, resp. živnostenského registra v prípade, že účastníkom je fyzická osoba - podnikateľ, IČO, adresa“</w:t>
      </w:r>
    </w:p>
    <w:p w:rsidR="005F7319" w:rsidRDefault="00966834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:rsidR="005F7319" w:rsidRDefault="00966834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</w:t>
      </w:r>
      <w:r>
        <w:rPr>
          <w:rStyle w:val="StrongEmphasis"/>
          <w:i/>
          <w:sz w:val="23"/>
          <w:szCs w:val="23"/>
          <w:shd w:val="clear" w:color="auto" w:fill="FFFFFF"/>
        </w:rPr>
        <w:t>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5F7319" w:rsidRDefault="00966834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5F7319" w:rsidRDefault="00966834">
      <w:pPr>
        <w:pStyle w:val="Standard"/>
        <w:numPr>
          <w:ilvl w:val="0"/>
          <w:numId w:val="13"/>
        </w:numPr>
        <w:spacing w:before="280"/>
      </w:pPr>
      <w:r>
        <w:rPr>
          <w:rStyle w:val="StrongEmphasis"/>
          <w:sz w:val="23"/>
          <w:szCs w:val="23"/>
        </w:rPr>
        <w:lastRenderedPageBreak/>
        <w:t xml:space="preserve">ponúkaná cena nájmu za m2/rok, vrátane akceptácie všetkých údajov uvedených v bode 3. </w:t>
      </w:r>
      <w:r>
        <w:rPr>
          <w:sz w:val="23"/>
          <w:szCs w:val="23"/>
        </w:rPr>
        <w:t xml:space="preserve"> </w:t>
      </w:r>
    </w:p>
    <w:p w:rsidR="005F7319" w:rsidRDefault="00966834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účel </w:t>
      </w:r>
      <w:r>
        <w:rPr>
          <w:b/>
          <w:sz w:val="23"/>
          <w:szCs w:val="23"/>
        </w:rPr>
        <w:t>nájmu</w:t>
      </w:r>
    </w:p>
    <w:p w:rsidR="005F7319" w:rsidRDefault="00966834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 z obchodného registra resp. živnostenského registra v prípade, že účastníkom je fyzická osoba - podnikateľ), takto:</w:t>
      </w:r>
    </w:p>
    <w:p w:rsidR="005F7319" w:rsidRDefault="009668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 ale</w:t>
      </w:r>
      <w:r>
        <w:rPr>
          <w:sz w:val="23"/>
          <w:szCs w:val="23"/>
        </w:rPr>
        <w:t>bo číslo občianskeho preukazu, miesto trvalého pobytu, prípadne bankové spojenie - číslo účtu) alebo</w:t>
      </w:r>
    </w:p>
    <w:p w:rsidR="005F7319" w:rsidRDefault="009668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</w:t>
      </w:r>
      <w:r>
        <w:rPr>
          <w:sz w:val="23"/>
          <w:szCs w:val="23"/>
        </w:rPr>
        <w:t>, trvalý pobyt,  zapísaný v živnostenskom registri: ....... č....... alebo</w:t>
      </w:r>
    </w:p>
    <w:p w:rsidR="005F7319" w:rsidRDefault="00966834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</w:t>
      </w:r>
      <w:r>
        <w:rPr>
          <w:sz w:val="23"/>
          <w:szCs w:val="23"/>
        </w:rPr>
        <w:t>vnu subjektivitu záujemcu, IČO, údaj o registrácii – napr. Obchodný register Okresného súdu ......., oddiel ......, vložka ...</w:t>
      </w:r>
    </w:p>
    <w:p w:rsidR="005F7319" w:rsidRDefault="00966834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výpis</w:t>
      </w:r>
      <w:r>
        <w:rPr>
          <w:sz w:val="23"/>
          <w:szCs w:val="23"/>
        </w:rPr>
        <w:t xml:space="preserve"> z obchodného resp. živnostenského registra nie starší ako 3 mesiace na úrovni originálu</w:t>
      </w:r>
    </w:p>
    <w:p w:rsidR="005F7319" w:rsidRDefault="00966834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 xml:space="preserve">súhlas s podmienkami obchodnej </w:t>
      </w:r>
      <w:r>
        <w:rPr>
          <w:b/>
          <w:sz w:val="23"/>
          <w:szCs w:val="23"/>
          <w:lang w:eastAsia="sk-SK"/>
        </w:rPr>
        <w:t>verejnej súťaže</w:t>
      </w:r>
    </w:p>
    <w:p w:rsidR="005F7319" w:rsidRDefault="00966834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Podľa § 6 ods. 6 zák. č. 446/2001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majetku vyšších územných celkov v znení neskorších predpisov, všetky právne úkony spojené s nakladaním s majetkom vyššieho územného celku </w:t>
      </w:r>
      <w:r>
        <w:rPr>
          <w:sz w:val="23"/>
          <w:szCs w:val="23"/>
        </w:rPr>
        <w:t>musia mať písomnú formu, inak sú neplatné. Vyhlasovateľ si vyhradzuje právo v lehote podľa písm. e) predložený návrh nájomnej zmluvy meniť alebo dopĺňať.</w:t>
      </w:r>
    </w:p>
    <w:p w:rsidR="005F7319" w:rsidRDefault="00966834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</w:t>
      </w:r>
      <w:r>
        <w:rPr>
          <w:b/>
          <w:i/>
          <w:sz w:val="23"/>
          <w:szCs w:val="23"/>
        </w:rPr>
        <w:t xml:space="preserve"> a súlad s účelom využitia.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obchodnej verejnej súťaže bude písomne oznámené všetkým účastníkom v termíne do 30 dní od vyhodnotenia predložených ponúk.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</w:t>
      </w:r>
      <w:r>
        <w:rPr>
          <w:sz w:val="23"/>
          <w:szCs w:val="23"/>
        </w:rPr>
        <w:t>jnené podmienky súťaže alebo súťaž zrušiť. V prípade zmeny alebo zrušenia súťaže budú tieto skutočnosti uverejnené spôsobom, akým boli vyhlásené podmienky súťaže.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</w:t>
      </w:r>
      <w:r>
        <w:rPr>
          <w:sz w:val="23"/>
          <w:szCs w:val="23"/>
        </w:rPr>
        <w:t>apísaný v registri partnerov verejného sektora, ak má povinnosť byť v tomto registri zapísaný v zmysle bodu 2.</w:t>
      </w:r>
    </w:p>
    <w:p w:rsidR="005F7319" w:rsidRDefault="00966834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</w:t>
      </w:r>
      <w:r>
        <w:rPr>
          <w:sz w:val="23"/>
          <w:szCs w:val="23"/>
        </w:rPr>
        <w:t>ho odsúhlasení bude vyzvaný, aby v určenom termíne podpísal nájomnú zmluvu. Zmluva o nájme nehnuteľného majetku PSK nadobudne účinnosť po dni zverejnenia a v prípade, že nájomná zmluva bude podpísaná na dobu dlhšiu ako jeden rok alebo na dobu neurčitú až p</w:t>
      </w:r>
      <w:r>
        <w:rPr>
          <w:sz w:val="23"/>
          <w:szCs w:val="23"/>
        </w:rPr>
        <w:t xml:space="preserve">o jej schválení predsedom PSK v súlade so Zásadami hospodárenia a nakladania s majetkom PSK v platnom znení.  </w:t>
      </w:r>
    </w:p>
    <w:p w:rsidR="005F7319" w:rsidRDefault="009668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</w:t>
      </w:r>
      <w:r>
        <w:rPr>
          <w:sz w:val="23"/>
          <w:szCs w:val="23"/>
        </w:rPr>
        <w:t>e vyhlasovateľ uzavrieť zmluvu s účastníkom súťaže, ktorý sa vo vyhodnotení obchodnej verejnej súťaže umiestnil ako ďalší v poradí.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j) V súlade s § 284 Obchodného zákonníka bude do súťaže zahrnutý len ten návrh, ktorého obsah zodpovedá uverejneným podmienk</w:t>
      </w:r>
      <w:r>
        <w:rPr>
          <w:sz w:val="23"/>
          <w:szCs w:val="23"/>
        </w:rPr>
        <w:t>am súťaže.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zmysle § 287 ods. 2 Obchodného zákonníka vyhradzuje právo odmietnuť všetky predložené návrhy.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5F7319" w:rsidRDefault="00966834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</w:t>
      </w:r>
      <w:r>
        <w:rPr>
          <w:sz w:val="23"/>
          <w:szCs w:val="23"/>
        </w:rPr>
        <w:t>zuje právo odmietnuť návrh účastníka súťaže v prípade ak tento je dlžníkom vyhlasovateľa, resp. Prešovského samosprávneho kraja, ako zriaďovateľa vyhlasovateľa a organizácií ním zriadených.</w:t>
      </w:r>
    </w:p>
    <w:p w:rsidR="005F7319" w:rsidRDefault="005F7319">
      <w:pPr>
        <w:pStyle w:val="Normlnywebov"/>
        <w:jc w:val="both"/>
        <w:rPr>
          <w:sz w:val="23"/>
          <w:szCs w:val="23"/>
        </w:rPr>
      </w:pPr>
    </w:p>
    <w:p w:rsidR="005F7319" w:rsidRDefault="00966834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5F7319" w:rsidRDefault="00966834">
      <w:pPr>
        <w:pStyle w:val="Normlnywebov"/>
        <w:spacing w:before="0" w:after="0"/>
        <w:jc w:val="both"/>
      </w:pPr>
      <w:r>
        <w:rPr>
          <w:sz w:val="23"/>
          <w:szCs w:val="23"/>
        </w:rPr>
        <w:t>a) Ohliadka majetku na mieste samom bude zá</w:t>
      </w:r>
      <w:r>
        <w:rPr>
          <w:sz w:val="23"/>
          <w:szCs w:val="23"/>
        </w:rPr>
        <w:t xml:space="preserve">ujemcom umožnená v čase pred podaním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:rsidR="005F7319" w:rsidRDefault="009668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:rsidR="005F7319" w:rsidRDefault="009668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</w:t>
      </w:r>
      <w:proofErr w:type="spellStart"/>
      <w:r>
        <w:rPr>
          <w:b/>
          <w:sz w:val="23"/>
          <w:szCs w:val="23"/>
        </w:rPr>
        <w:t>Gáborová</w:t>
      </w:r>
      <w:proofErr w:type="spellEnd"/>
      <w:r>
        <w:rPr>
          <w:b/>
          <w:sz w:val="23"/>
          <w:szCs w:val="23"/>
        </w:rPr>
        <w:t>, vedúca úsek</w:t>
      </w:r>
      <w:r>
        <w:rPr>
          <w:b/>
          <w:sz w:val="23"/>
          <w:szCs w:val="23"/>
        </w:rPr>
        <w:t xml:space="preserve">u </w:t>
      </w:r>
      <w:proofErr w:type="spellStart"/>
      <w:r>
        <w:rPr>
          <w:b/>
          <w:sz w:val="23"/>
          <w:szCs w:val="23"/>
        </w:rPr>
        <w:t>technicko</w:t>
      </w:r>
      <w:proofErr w:type="spellEnd"/>
      <w:r>
        <w:rPr>
          <w:b/>
          <w:sz w:val="23"/>
          <w:szCs w:val="23"/>
        </w:rPr>
        <w:t xml:space="preserve"> – ekonomických</w:t>
      </w:r>
    </w:p>
    <w:p w:rsidR="005F7319" w:rsidRDefault="009668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:rsidR="005F7319" w:rsidRDefault="00966834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:rsidR="005F7319" w:rsidRDefault="005F7319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5F7319" w:rsidRDefault="00966834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 dňa 22.08.2018</w:t>
      </w: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96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:rsidR="005F7319" w:rsidRDefault="0096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riaditeľka školy</w:t>
      </w: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5F7319">
      <w:pPr>
        <w:pStyle w:val="Default"/>
        <w:rPr>
          <w:sz w:val="23"/>
          <w:szCs w:val="23"/>
        </w:rPr>
      </w:pPr>
    </w:p>
    <w:p w:rsidR="005F7319" w:rsidRDefault="0096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Zverejnené na internetovej stránke PSK, webovom sídl</w:t>
      </w:r>
      <w:r>
        <w:rPr>
          <w:sz w:val="23"/>
          <w:szCs w:val="23"/>
        </w:rPr>
        <w:t>e školy a regionálnej tlači od 27.08.2018 do 11.09.2018, 14.00 hod..</w:t>
      </w:r>
    </w:p>
    <w:p w:rsidR="005F7319" w:rsidRDefault="005F7319">
      <w:pPr>
        <w:pStyle w:val="Normlnywebov"/>
        <w:spacing w:before="0"/>
        <w:jc w:val="center"/>
      </w:pPr>
    </w:p>
    <w:p w:rsidR="005F7319" w:rsidRDefault="005F7319">
      <w:pPr>
        <w:pStyle w:val="Normlnywebov"/>
        <w:spacing w:before="0"/>
        <w:jc w:val="center"/>
      </w:pPr>
    </w:p>
    <w:p w:rsidR="005F7319" w:rsidRDefault="005F7319">
      <w:pPr>
        <w:pStyle w:val="Normlnywebov"/>
        <w:spacing w:before="0"/>
        <w:jc w:val="center"/>
        <w:rPr>
          <w:sz w:val="23"/>
          <w:szCs w:val="23"/>
        </w:rPr>
      </w:pPr>
    </w:p>
    <w:sectPr w:rsidR="005F7319"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34" w:rsidRDefault="00966834">
      <w:r>
        <w:separator/>
      </w:r>
    </w:p>
  </w:endnote>
  <w:endnote w:type="continuationSeparator" w:id="0">
    <w:p w:rsidR="00966834" w:rsidRDefault="009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34" w:rsidRDefault="00966834">
      <w:r>
        <w:rPr>
          <w:color w:val="000000"/>
        </w:rPr>
        <w:separator/>
      </w:r>
    </w:p>
  </w:footnote>
  <w:footnote w:type="continuationSeparator" w:id="0">
    <w:p w:rsidR="00966834" w:rsidRDefault="009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A"/>
    <w:multiLevelType w:val="multilevel"/>
    <w:tmpl w:val="AD563B4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B246007"/>
    <w:multiLevelType w:val="multilevel"/>
    <w:tmpl w:val="875C538C"/>
    <w:styleLink w:val="WW8Num6"/>
    <w:lvl w:ilvl="0">
      <w:start w:val="1"/>
      <w:numFmt w:val="decimal"/>
      <w:lvlText w:val="%1."/>
      <w:lvlJc w:val="left"/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584D5C"/>
    <w:multiLevelType w:val="multilevel"/>
    <w:tmpl w:val="09CE7450"/>
    <w:styleLink w:val="WW8Num5"/>
    <w:lvl w:ilvl="0">
      <w:start w:val="1"/>
      <w:numFmt w:val="lowerLetter"/>
      <w:lvlText w:val="%1)"/>
      <w:lvlJc w:val="left"/>
      <w:rPr>
        <w:b w:val="0"/>
        <w:sz w:val="24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A077CFE"/>
    <w:multiLevelType w:val="multilevel"/>
    <w:tmpl w:val="D0E09F1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A6633B0"/>
    <w:multiLevelType w:val="multilevel"/>
    <w:tmpl w:val="2C9A74F2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75272935"/>
    <w:multiLevelType w:val="multilevel"/>
    <w:tmpl w:val="2844189E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767C4264"/>
    <w:multiLevelType w:val="multilevel"/>
    <w:tmpl w:val="584858E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319"/>
    <w:rsid w:val="00323E82"/>
    <w:rsid w:val="005F7319"/>
    <w:rsid w:val="009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1</cp:revision>
  <cp:lastPrinted>2018-08-24T12:38:00Z</cp:lastPrinted>
  <dcterms:created xsi:type="dcterms:W3CDTF">2012-08-03T10:06:00Z</dcterms:created>
  <dcterms:modified xsi:type="dcterms:W3CDTF">2018-08-27T12:44:00Z</dcterms:modified>
</cp:coreProperties>
</file>